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EFEB8C" w14:textId="77777777" w:rsidR="009C5453" w:rsidRPr="00D2432E" w:rsidRDefault="009C5453" w:rsidP="009C5453">
      <w:pPr>
        <w:tabs>
          <w:tab w:val="left" w:pos="145"/>
        </w:tabs>
        <w:spacing w:before="240" w:after="240" w:line="360" w:lineRule="auto"/>
        <w:jc w:val="center"/>
        <w:rPr>
          <w:rFonts w:ascii="Tahoma" w:hAnsi="Tahoma" w:cs="Tahoma"/>
          <w:b/>
          <w:bCs/>
          <w:color w:val="000000"/>
          <w:sz w:val="28"/>
          <w:szCs w:val="28"/>
        </w:rPr>
      </w:pPr>
      <w:r w:rsidRPr="00D2432E">
        <w:rPr>
          <w:rFonts w:ascii="Tahoma" w:hAnsi="Tahoma" w:cs="Tahoma"/>
          <w:b/>
          <w:bCs/>
          <w:color w:val="000000"/>
          <w:sz w:val="28"/>
          <w:szCs w:val="28"/>
        </w:rPr>
        <w:t>OPIS PRZEDMIOTU ZAMÓWIENIA</w:t>
      </w:r>
      <w:r w:rsidRPr="00D2432E">
        <w:rPr>
          <w:rFonts w:ascii="Tahoma" w:hAnsi="Tahoma" w:cs="Tahoma"/>
          <w:b/>
          <w:bCs/>
          <w:color w:val="000000"/>
          <w:sz w:val="22"/>
          <w:szCs w:val="22"/>
        </w:rPr>
        <w:t xml:space="preserve"> </w:t>
      </w:r>
    </w:p>
    <w:p w14:paraId="7E2C1C2B" w14:textId="7E130FF6" w:rsidR="009C5453" w:rsidRPr="009D6AAC" w:rsidRDefault="009C5453" w:rsidP="009C5453">
      <w:pPr>
        <w:pStyle w:val="Akapitzlist"/>
        <w:numPr>
          <w:ilvl w:val="1"/>
          <w:numId w:val="1"/>
        </w:numPr>
        <w:spacing w:after="0" w:line="360" w:lineRule="auto"/>
        <w:ind w:left="357" w:hanging="357"/>
        <w:jc w:val="both"/>
        <w:rPr>
          <w:rFonts w:ascii="Tahoma" w:eastAsia="MS Mincho" w:hAnsi="Tahoma" w:cs="Tahoma"/>
          <w:b/>
          <w:bCs/>
          <w:sz w:val="22"/>
          <w:szCs w:val="22"/>
          <w:lang w:eastAsia="pl-PL"/>
        </w:rPr>
      </w:pPr>
      <w:r w:rsidRPr="00D2432E">
        <w:rPr>
          <w:rFonts w:ascii="Tahoma" w:eastAsia="MS Mincho" w:hAnsi="Tahoma" w:cs="Tahoma"/>
          <w:sz w:val="22"/>
          <w:szCs w:val="22"/>
          <w:lang w:eastAsia="pl-PL"/>
        </w:rPr>
        <w:t>Przedmiotem zamówienia jest świadczenie przez Wykonawcę usług przewozowych w zakresie publicznego transportu zbiorowego organizowanego przez Zamawiającego, w</w:t>
      </w:r>
      <w:r>
        <w:rPr>
          <w:rFonts w:ascii="Tahoma" w:eastAsia="MS Mincho" w:hAnsi="Tahoma" w:cs="Tahoma"/>
          <w:sz w:val="22"/>
          <w:szCs w:val="22"/>
          <w:lang w:eastAsia="pl-PL"/>
        </w:rPr>
        <w:t> </w:t>
      </w:r>
      <w:r w:rsidRPr="00D2432E">
        <w:rPr>
          <w:rFonts w:ascii="Tahoma" w:eastAsia="MS Mincho" w:hAnsi="Tahoma" w:cs="Tahoma"/>
          <w:sz w:val="22"/>
          <w:szCs w:val="22"/>
          <w:lang w:eastAsia="pl-PL"/>
        </w:rPr>
        <w:t>ramach lokalnego transportu zbiorowego –</w:t>
      </w:r>
      <w:r>
        <w:rPr>
          <w:rFonts w:ascii="Tahoma" w:eastAsia="MS Mincho" w:hAnsi="Tahoma" w:cs="Tahoma"/>
          <w:sz w:val="22"/>
          <w:szCs w:val="22"/>
          <w:lang w:eastAsia="pl-PL"/>
        </w:rPr>
        <w:t xml:space="preserve"> </w:t>
      </w:r>
      <w:r w:rsidRPr="007D24AC">
        <w:rPr>
          <w:rFonts w:ascii="Tahoma" w:hAnsi="Tahoma" w:cs="Tahoma"/>
          <w:bCs/>
          <w:iCs/>
          <w:sz w:val="22"/>
          <w:szCs w:val="22"/>
          <w:lang w:eastAsia="pl-PL"/>
        </w:rPr>
        <w:t xml:space="preserve">komunikacji miejskiej, na linii komunikacyjnej nr </w:t>
      </w:r>
      <w:r w:rsidR="00F76DB1">
        <w:rPr>
          <w:rFonts w:ascii="Tahoma" w:hAnsi="Tahoma" w:cs="Tahoma"/>
          <w:bCs/>
          <w:iCs/>
          <w:sz w:val="22"/>
          <w:szCs w:val="22"/>
          <w:lang w:eastAsia="pl-PL"/>
        </w:rPr>
        <w:t>0</w:t>
      </w:r>
      <w:r>
        <w:rPr>
          <w:rFonts w:ascii="Tahoma" w:hAnsi="Tahoma" w:cs="Tahoma"/>
          <w:bCs/>
          <w:iCs/>
          <w:sz w:val="22"/>
          <w:szCs w:val="22"/>
          <w:lang w:eastAsia="pl-PL"/>
        </w:rPr>
        <w:t xml:space="preserve">, </w:t>
      </w:r>
      <w:r w:rsidRPr="00D2432E">
        <w:rPr>
          <w:rFonts w:ascii="Tahoma" w:eastAsia="MS Mincho" w:hAnsi="Tahoma" w:cs="Tahoma"/>
          <w:sz w:val="22"/>
          <w:szCs w:val="22"/>
          <w:lang w:eastAsia="pl-PL"/>
        </w:rPr>
        <w:t>według rozkładów jazdy opracowanych przez Zamawiającego, zwanych w dalszej treści umowy Przewozami.</w:t>
      </w:r>
    </w:p>
    <w:p w14:paraId="57E369BF" w14:textId="40D3BCCC" w:rsidR="009C5453" w:rsidRPr="00BC2984" w:rsidRDefault="009C5453" w:rsidP="009C5453">
      <w:pPr>
        <w:pStyle w:val="Akapitzlist"/>
        <w:numPr>
          <w:ilvl w:val="1"/>
          <w:numId w:val="1"/>
        </w:numPr>
        <w:spacing w:after="0" w:line="360" w:lineRule="auto"/>
        <w:ind w:left="357" w:hanging="357"/>
        <w:jc w:val="both"/>
        <w:rPr>
          <w:rFonts w:ascii="Tahoma" w:eastAsia="MS Mincho" w:hAnsi="Tahoma" w:cs="Tahoma"/>
          <w:sz w:val="22"/>
          <w:szCs w:val="22"/>
          <w:lang w:eastAsia="pl-PL"/>
        </w:rPr>
      </w:pPr>
      <w:r w:rsidRPr="00D775D3">
        <w:rPr>
          <w:rFonts w:ascii="Tahoma" w:eastAsia="MS Mincho" w:hAnsi="Tahoma" w:cs="Tahoma"/>
          <w:sz w:val="22"/>
          <w:szCs w:val="22"/>
          <w:lang w:eastAsia="pl-PL"/>
        </w:rPr>
        <w:t xml:space="preserve">Przewozy będą realizowane 2 (dwoma) autobusami elektrycznymi Solaris Urbino 9 </w:t>
      </w:r>
      <w:proofErr w:type="spellStart"/>
      <w:r w:rsidRPr="00D775D3">
        <w:rPr>
          <w:rFonts w:ascii="Tahoma" w:eastAsia="MS Mincho" w:hAnsi="Tahoma" w:cs="Tahoma"/>
          <w:sz w:val="22"/>
          <w:szCs w:val="22"/>
          <w:lang w:eastAsia="pl-PL"/>
        </w:rPr>
        <w:t>electric</w:t>
      </w:r>
      <w:proofErr w:type="spellEnd"/>
      <w:r w:rsidRPr="00D775D3">
        <w:rPr>
          <w:rFonts w:ascii="Tahoma" w:eastAsia="MS Mincho" w:hAnsi="Tahoma" w:cs="Tahoma"/>
          <w:sz w:val="22"/>
          <w:szCs w:val="22"/>
          <w:lang w:eastAsia="pl-PL"/>
        </w:rPr>
        <w:t xml:space="preserve">, zakupionymi przez Miasto </w:t>
      </w:r>
      <w:r w:rsidR="00F76DB1" w:rsidRPr="00D775D3">
        <w:rPr>
          <w:rFonts w:ascii="Tahoma" w:eastAsia="MS Mincho" w:hAnsi="Tahoma" w:cs="Tahoma"/>
          <w:sz w:val="22"/>
          <w:szCs w:val="22"/>
          <w:lang w:eastAsia="pl-PL"/>
        </w:rPr>
        <w:t>Żyrardów</w:t>
      </w:r>
      <w:r w:rsidRPr="00D775D3">
        <w:rPr>
          <w:rFonts w:ascii="Tahoma" w:eastAsia="MS Mincho" w:hAnsi="Tahoma" w:cs="Tahoma"/>
          <w:sz w:val="22"/>
          <w:szCs w:val="22"/>
          <w:lang w:eastAsia="pl-PL"/>
        </w:rPr>
        <w:t xml:space="preserve"> w wyniku realizacji projektu inwestycyjnego „Zielone płuca Mazowsza – rozwój mobilności miejskiej w gminach południowo-zachodniej części województwa” realizowanego w ramach Regionalnego Programu Operacyjnego Województwa Mazowieckiego na lata 2014-2020. Autobusy przeznaczone są do przewozu pasażerów w </w:t>
      </w:r>
      <w:r w:rsidR="00F76DB1" w:rsidRPr="00D775D3">
        <w:rPr>
          <w:rFonts w:ascii="Tahoma" w:eastAsia="MS Mincho" w:hAnsi="Tahoma" w:cs="Tahoma"/>
          <w:sz w:val="22"/>
          <w:szCs w:val="22"/>
          <w:lang w:eastAsia="pl-PL"/>
        </w:rPr>
        <w:t>żyrardowskiej</w:t>
      </w:r>
      <w:r w:rsidRPr="00D775D3">
        <w:rPr>
          <w:rFonts w:ascii="Tahoma" w:eastAsia="MS Mincho" w:hAnsi="Tahoma" w:cs="Tahoma"/>
          <w:sz w:val="22"/>
          <w:szCs w:val="22"/>
          <w:lang w:eastAsia="pl-PL"/>
        </w:rPr>
        <w:t xml:space="preserve"> komunikacji miejskiej. Miasto </w:t>
      </w:r>
      <w:r w:rsidR="00F76DB1" w:rsidRPr="00D775D3">
        <w:rPr>
          <w:rFonts w:ascii="Tahoma" w:eastAsia="MS Mincho" w:hAnsi="Tahoma" w:cs="Tahoma"/>
          <w:sz w:val="22"/>
          <w:szCs w:val="22"/>
          <w:lang w:eastAsia="pl-PL"/>
        </w:rPr>
        <w:t>Żyrardów</w:t>
      </w:r>
      <w:r w:rsidRPr="00D775D3">
        <w:rPr>
          <w:rFonts w:ascii="Tahoma" w:eastAsia="MS Mincho" w:hAnsi="Tahoma" w:cs="Tahoma"/>
          <w:sz w:val="22"/>
          <w:szCs w:val="22"/>
          <w:lang w:eastAsia="pl-PL"/>
        </w:rPr>
        <w:t xml:space="preserve"> </w:t>
      </w:r>
      <w:r w:rsidR="00AB0171" w:rsidRPr="00D775D3">
        <w:rPr>
          <w:rFonts w:ascii="Tahoma" w:eastAsia="MS Mincho" w:hAnsi="Tahoma" w:cs="Tahoma"/>
          <w:sz w:val="22"/>
          <w:szCs w:val="22"/>
          <w:lang w:eastAsia="pl-PL"/>
        </w:rPr>
        <w:t>użyczy</w:t>
      </w:r>
      <w:r w:rsidRPr="00D775D3">
        <w:rPr>
          <w:rFonts w:ascii="Tahoma" w:eastAsia="MS Mincho" w:hAnsi="Tahoma" w:cs="Tahoma"/>
          <w:sz w:val="22"/>
          <w:szCs w:val="22"/>
          <w:lang w:eastAsia="pl-PL"/>
        </w:rPr>
        <w:t xml:space="preserve"> te pojazdy Wykonawcy wraz z dodatkowym wyposażeniem w tym </w:t>
      </w:r>
      <w:r w:rsidR="00AB0171" w:rsidRPr="00D775D3">
        <w:rPr>
          <w:rFonts w:ascii="Tahoma" w:eastAsia="MS Mincho" w:hAnsi="Tahoma" w:cs="Tahoma"/>
          <w:sz w:val="22"/>
          <w:szCs w:val="22"/>
          <w:lang w:eastAsia="pl-PL"/>
        </w:rPr>
        <w:t xml:space="preserve">jedną </w:t>
      </w:r>
      <w:r w:rsidRPr="00D775D3">
        <w:rPr>
          <w:rFonts w:ascii="Tahoma" w:eastAsia="MS Mincho" w:hAnsi="Tahoma" w:cs="Tahoma"/>
          <w:sz w:val="22"/>
          <w:szCs w:val="22"/>
          <w:lang w:eastAsia="pl-PL"/>
        </w:rPr>
        <w:t>dwuw</w:t>
      </w:r>
      <w:r w:rsidR="00AB0171" w:rsidRPr="00D775D3">
        <w:rPr>
          <w:rFonts w:ascii="Tahoma" w:eastAsia="MS Mincho" w:hAnsi="Tahoma" w:cs="Tahoma"/>
          <w:sz w:val="22"/>
          <w:szCs w:val="22"/>
          <w:lang w:eastAsia="pl-PL"/>
        </w:rPr>
        <w:t>yjściową</w:t>
      </w:r>
      <w:r w:rsidR="00D775D3" w:rsidRPr="00D775D3">
        <w:rPr>
          <w:rFonts w:ascii="Tahoma" w:eastAsia="MS Mincho" w:hAnsi="Tahoma" w:cs="Tahoma"/>
          <w:sz w:val="22"/>
          <w:szCs w:val="22"/>
          <w:lang w:eastAsia="pl-PL"/>
        </w:rPr>
        <w:t xml:space="preserve"> </w:t>
      </w:r>
      <w:r w:rsidRPr="00D775D3">
        <w:rPr>
          <w:rFonts w:ascii="Tahoma" w:eastAsia="MS Mincho" w:hAnsi="Tahoma" w:cs="Tahoma"/>
          <w:sz w:val="22"/>
          <w:szCs w:val="22"/>
          <w:lang w:eastAsia="pl-PL"/>
        </w:rPr>
        <w:t xml:space="preserve">stacją ładowania autobusów elektrycznych o mocy </w:t>
      </w:r>
      <w:r w:rsidR="00D775D3" w:rsidRPr="00D775D3">
        <w:rPr>
          <w:rFonts w:ascii="Tahoma" w:eastAsia="MS Mincho" w:hAnsi="Tahoma" w:cs="Tahoma"/>
          <w:sz w:val="22"/>
          <w:szCs w:val="22"/>
          <w:lang w:eastAsia="pl-PL"/>
        </w:rPr>
        <w:t>90</w:t>
      </w:r>
      <w:r w:rsidRPr="00D775D3">
        <w:rPr>
          <w:rFonts w:ascii="Tahoma" w:eastAsia="MS Mincho" w:hAnsi="Tahoma" w:cs="Tahoma"/>
          <w:sz w:val="22"/>
          <w:szCs w:val="22"/>
          <w:lang w:eastAsia="pl-PL"/>
        </w:rPr>
        <w:t xml:space="preserve"> kW </w:t>
      </w:r>
      <w:r w:rsidR="00D775D3" w:rsidRPr="00D775D3">
        <w:rPr>
          <w:rFonts w:ascii="Tahoma" w:eastAsia="MS Mincho" w:hAnsi="Tahoma" w:cs="Tahoma"/>
          <w:sz w:val="22"/>
          <w:szCs w:val="22"/>
          <w:lang w:eastAsia="pl-PL"/>
        </w:rPr>
        <w:t xml:space="preserve">zlokalizowaną w Żyrardowie przy </w:t>
      </w:r>
      <w:r w:rsidR="00BC2984">
        <w:rPr>
          <w:rFonts w:ascii="Tahoma" w:eastAsia="MS Mincho" w:hAnsi="Tahoma" w:cs="Tahoma"/>
          <w:sz w:val="22"/>
          <w:szCs w:val="22"/>
          <w:lang w:eastAsia="pl-PL"/>
        </w:rPr>
        <w:br/>
      </w:r>
      <w:r w:rsidR="00D775D3" w:rsidRPr="00D775D3">
        <w:rPr>
          <w:rFonts w:ascii="Tahoma" w:eastAsia="MS Mincho" w:hAnsi="Tahoma" w:cs="Tahoma"/>
          <w:sz w:val="22"/>
          <w:szCs w:val="22"/>
          <w:lang w:eastAsia="pl-PL"/>
        </w:rPr>
        <w:t xml:space="preserve">ul. </w:t>
      </w:r>
      <w:proofErr w:type="spellStart"/>
      <w:r w:rsidR="00D775D3" w:rsidRPr="00D775D3">
        <w:rPr>
          <w:rFonts w:ascii="Tahoma" w:eastAsia="MS Mincho" w:hAnsi="Tahoma" w:cs="Tahoma"/>
          <w:sz w:val="22"/>
          <w:szCs w:val="22"/>
          <w:lang w:eastAsia="pl-PL"/>
        </w:rPr>
        <w:t>Skrowaczewskiego</w:t>
      </w:r>
      <w:proofErr w:type="spellEnd"/>
      <w:r w:rsidR="00D775D3" w:rsidRPr="00D775D3">
        <w:rPr>
          <w:rFonts w:ascii="Tahoma" w:eastAsia="MS Mincho" w:hAnsi="Tahoma" w:cs="Tahoma"/>
          <w:sz w:val="22"/>
          <w:szCs w:val="22"/>
          <w:lang w:eastAsia="pl-PL"/>
        </w:rPr>
        <w:t xml:space="preserve"> </w:t>
      </w:r>
      <w:r w:rsidRPr="00D775D3">
        <w:rPr>
          <w:rFonts w:ascii="Tahoma" w:eastAsia="MS Mincho" w:hAnsi="Tahoma" w:cs="Tahoma"/>
          <w:sz w:val="22"/>
          <w:szCs w:val="22"/>
          <w:lang w:eastAsia="pl-PL"/>
        </w:rPr>
        <w:t xml:space="preserve"> oraz wyposażeniem diagnostycznym. Okres umów </w:t>
      </w:r>
      <w:r w:rsidR="00AB0171" w:rsidRPr="00D775D3">
        <w:rPr>
          <w:rFonts w:ascii="Tahoma" w:eastAsia="MS Mincho" w:hAnsi="Tahoma" w:cs="Tahoma"/>
          <w:sz w:val="22"/>
          <w:szCs w:val="22"/>
          <w:lang w:eastAsia="pl-PL"/>
        </w:rPr>
        <w:t>użyczenia</w:t>
      </w:r>
      <w:r w:rsidRPr="00D775D3">
        <w:rPr>
          <w:rFonts w:ascii="Tahoma" w:eastAsia="MS Mincho" w:hAnsi="Tahoma" w:cs="Tahoma"/>
          <w:sz w:val="22"/>
          <w:szCs w:val="22"/>
          <w:lang w:eastAsia="pl-PL"/>
        </w:rPr>
        <w:t xml:space="preserve"> będzie </w:t>
      </w:r>
      <w:r w:rsidRPr="00BC2984">
        <w:rPr>
          <w:rFonts w:ascii="Tahoma" w:eastAsia="MS Mincho" w:hAnsi="Tahoma" w:cs="Tahoma"/>
          <w:sz w:val="22"/>
          <w:szCs w:val="22"/>
          <w:lang w:eastAsia="pl-PL"/>
        </w:rPr>
        <w:t>zgodny z okresem realizacji zamówienia. Opis parametrów techniczno-użytkowych autobusów zamieszczono w Załączniku nr 2 do OPZ.</w:t>
      </w:r>
    </w:p>
    <w:p w14:paraId="4A5CB681" w14:textId="46B9C0BD" w:rsidR="009C5453" w:rsidRPr="00BC2984" w:rsidRDefault="009C5453" w:rsidP="009C5453">
      <w:pPr>
        <w:pStyle w:val="Akapitzlist"/>
        <w:numPr>
          <w:ilvl w:val="1"/>
          <w:numId w:val="1"/>
        </w:numPr>
        <w:spacing w:after="0" w:line="360" w:lineRule="auto"/>
        <w:ind w:left="357" w:hanging="357"/>
        <w:jc w:val="both"/>
        <w:rPr>
          <w:rFonts w:ascii="Tahoma" w:eastAsia="MS Mincho" w:hAnsi="Tahoma" w:cs="Tahoma"/>
          <w:sz w:val="22"/>
          <w:szCs w:val="22"/>
          <w:lang w:eastAsia="pl-PL"/>
        </w:rPr>
      </w:pPr>
      <w:r w:rsidRPr="00BC2984">
        <w:rPr>
          <w:rFonts w:ascii="Tahoma" w:eastAsia="MS Mincho" w:hAnsi="Tahoma" w:cs="Tahoma"/>
          <w:sz w:val="22"/>
          <w:szCs w:val="22"/>
          <w:lang w:eastAsia="pl-PL"/>
        </w:rPr>
        <w:t>Wykonawca będzie eksploatował autobusy, o których mowa w pkt. 2 wyłącznie w celu realizacji zamówienia. Wyko</w:t>
      </w:r>
      <w:r w:rsidR="00F234CA">
        <w:rPr>
          <w:rFonts w:ascii="Tahoma" w:eastAsia="MS Mincho" w:hAnsi="Tahoma" w:cs="Tahoma"/>
          <w:sz w:val="22"/>
          <w:szCs w:val="22"/>
          <w:lang w:eastAsia="pl-PL"/>
        </w:rPr>
        <w:t>nawca będzie eksploatował stację</w:t>
      </w:r>
      <w:r w:rsidRPr="00BC2984">
        <w:rPr>
          <w:rFonts w:ascii="Tahoma" w:eastAsia="MS Mincho" w:hAnsi="Tahoma" w:cs="Tahoma"/>
          <w:sz w:val="22"/>
          <w:szCs w:val="22"/>
          <w:lang w:eastAsia="pl-PL"/>
        </w:rPr>
        <w:t xml:space="preserve"> ładowania, o których mowa w pkt. 2, wyłącznie w celu doładowywania baterii autobusów elektrycznych </w:t>
      </w:r>
      <w:r w:rsidR="00D775D3" w:rsidRPr="00BC2984">
        <w:rPr>
          <w:rFonts w:ascii="Tahoma" w:eastAsia="MS Mincho" w:hAnsi="Tahoma" w:cs="Tahoma"/>
          <w:sz w:val="22"/>
          <w:szCs w:val="22"/>
          <w:lang w:eastAsia="pl-PL"/>
        </w:rPr>
        <w:t xml:space="preserve">żyrardowskiej </w:t>
      </w:r>
      <w:r w:rsidRPr="00BC2984">
        <w:rPr>
          <w:rFonts w:ascii="Tahoma" w:eastAsia="MS Mincho" w:hAnsi="Tahoma" w:cs="Tahoma"/>
          <w:sz w:val="22"/>
          <w:szCs w:val="22"/>
          <w:lang w:eastAsia="pl-PL"/>
        </w:rPr>
        <w:t>komunikacji miejskiej. Wykonawca będzie stale utrzymywał</w:t>
      </w:r>
      <w:r w:rsidR="00F234CA">
        <w:rPr>
          <w:rFonts w:ascii="Tahoma" w:eastAsia="MS Mincho" w:hAnsi="Tahoma" w:cs="Tahoma"/>
          <w:sz w:val="22"/>
          <w:szCs w:val="22"/>
          <w:lang w:eastAsia="pl-PL"/>
        </w:rPr>
        <w:t xml:space="preserve"> w sprawności autobusy i stację </w:t>
      </w:r>
      <w:bookmarkStart w:id="0" w:name="_GoBack"/>
      <w:bookmarkEnd w:id="0"/>
      <w:r w:rsidRPr="00BC2984">
        <w:rPr>
          <w:rFonts w:ascii="Tahoma" w:eastAsia="MS Mincho" w:hAnsi="Tahoma" w:cs="Tahoma"/>
          <w:sz w:val="22"/>
          <w:szCs w:val="22"/>
          <w:lang w:eastAsia="pl-PL"/>
        </w:rPr>
        <w:t xml:space="preserve">ładowania, odpowiedzialny będzie także za usuwanie powstałych szkód komunikacyjnych. Koszty bieżącej eksploatacji </w:t>
      </w:r>
      <w:r w:rsidR="00802635">
        <w:rPr>
          <w:rFonts w:ascii="Tahoma" w:eastAsia="MS Mincho" w:hAnsi="Tahoma" w:cs="Tahoma"/>
          <w:sz w:val="22"/>
          <w:szCs w:val="22"/>
          <w:lang w:eastAsia="pl-PL"/>
        </w:rPr>
        <w:t>oraz</w:t>
      </w:r>
      <w:r w:rsidRPr="00BC2984">
        <w:rPr>
          <w:rFonts w:ascii="Tahoma" w:eastAsia="MS Mincho" w:hAnsi="Tahoma" w:cs="Tahoma"/>
          <w:sz w:val="22"/>
          <w:szCs w:val="22"/>
          <w:lang w:eastAsia="pl-PL"/>
        </w:rPr>
        <w:t xml:space="preserve"> utrzymania w sprawności autobusów i ładowarek</w:t>
      </w:r>
      <w:r w:rsidR="00572F23">
        <w:rPr>
          <w:rFonts w:ascii="Tahoma" w:eastAsia="MS Mincho" w:hAnsi="Tahoma" w:cs="Tahoma"/>
          <w:sz w:val="22"/>
          <w:szCs w:val="22"/>
          <w:lang w:eastAsia="pl-PL"/>
        </w:rPr>
        <w:t xml:space="preserve"> </w:t>
      </w:r>
      <w:r w:rsidR="00802635">
        <w:rPr>
          <w:rFonts w:ascii="Tahoma" w:eastAsia="MS Mincho" w:hAnsi="Tahoma" w:cs="Tahoma"/>
          <w:sz w:val="22"/>
          <w:szCs w:val="22"/>
          <w:lang w:eastAsia="pl-PL"/>
        </w:rPr>
        <w:t>i</w:t>
      </w:r>
      <w:r w:rsidRPr="00BC2984">
        <w:rPr>
          <w:rFonts w:ascii="Tahoma" w:eastAsia="MS Mincho" w:hAnsi="Tahoma" w:cs="Tahoma"/>
          <w:sz w:val="22"/>
          <w:szCs w:val="22"/>
          <w:lang w:eastAsia="pl-PL"/>
        </w:rPr>
        <w:t xml:space="preserve"> ponosi Wykonawca.</w:t>
      </w:r>
      <w:r w:rsidR="00BC2984" w:rsidRPr="00BC2984">
        <w:rPr>
          <w:rFonts w:ascii="Tahoma" w:eastAsia="MS Mincho" w:hAnsi="Tahoma" w:cs="Tahoma"/>
          <w:sz w:val="22"/>
          <w:szCs w:val="22"/>
          <w:lang w:eastAsia="pl-PL"/>
        </w:rPr>
        <w:t xml:space="preserve">  Zamawiający pokrywa koszty ubezpieczenia autobusów oraz koszty zużytej energii elektrycznej przez eksploatowane autobusy elektryczne.</w:t>
      </w:r>
    </w:p>
    <w:p w14:paraId="61D23ED7" w14:textId="77777777" w:rsidR="009C5453" w:rsidRPr="00D2432E" w:rsidRDefault="009C5453" w:rsidP="009C5453">
      <w:pPr>
        <w:pStyle w:val="Akapitzlist"/>
        <w:numPr>
          <w:ilvl w:val="1"/>
          <w:numId w:val="1"/>
        </w:numPr>
        <w:spacing w:after="0" w:line="360" w:lineRule="auto"/>
        <w:ind w:left="357" w:hanging="357"/>
        <w:jc w:val="both"/>
        <w:rPr>
          <w:rFonts w:ascii="Tahoma" w:eastAsia="MS Mincho" w:hAnsi="Tahoma" w:cs="Tahoma"/>
          <w:sz w:val="22"/>
          <w:szCs w:val="22"/>
          <w:lang w:eastAsia="pl-PL"/>
        </w:rPr>
      </w:pPr>
      <w:r w:rsidRPr="00D2432E">
        <w:rPr>
          <w:rFonts w:ascii="Tahoma" w:eastAsia="MS Mincho" w:hAnsi="Tahoma" w:cs="Tahoma"/>
          <w:sz w:val="22"/>
          <w:szCs w:val="22"/>
          <w:lang w:eastAsia="pl-PL"/>
        </w:rPr>
        <w:t>Zamawiający dodatkowo wymaga od Wykonawcy posiadania minimum 2 (dwóch) autobusów rezerwowych mogących świadczyć Przewozy w przypadku niesprawności lub niedostępności autobusów elektrycznych. Wymagania, które muszą spełniać autobusy rezerwowe określono w Załączniku nr 3 do OPZ.</w:t>
      </w:r>
    </w:p>
    <w:p w14:paraId="59C19EFD" w14:textId="6261D02E" w:rsidR="009C5453" w:rsidRPr="00D2432E" w:rsidRDefault="009C5453" w:rsidP="009C5453">
      <w:pPr>
        <w:pStyle w:val="Akapitzlist"/>
        <w:numPr>
          <w:ilvl w:val="1"/>
          <w:numId w:val="1"/>
        </w:numPr>
        <w:spacing w:after="0" w:line="360" w:lineRule="auto"/>
        <w:ind w:left="357" w:hanging="357"/>
        <w:jc w:val="both"/>
        <w:rPr>
          <w:rFonts w:ascii="Tahoma" w:eastAsia="MS Mincho" w:hAnsi="Tahoma" w:cs="Tahoma"/>
          <w:sz w:val="22"/>
          <w:szCs w:val="22"/>
          <w:lang w:eastAsia="pl-PL"/>
        </w:rPr>
      </w:pPr>
      <w:r w:rsidRPr="00D2432E">
        <w:rPr>
          <w:rFonts w:ascii="Tahoma" w:eastAsia="MS Mincho" w:hAnsi="Tahoma" w:cs="Tahoma"/>
          <w:sz w:val="22"/>
          <w:szCs w:val="22"/>
          <w:lang w:eastAsia="pl-PL"/>
        </w:rPr>
        <w:t xml:space="preserve">Przewozy będą wykonywane na linii komunikacyjnej oznaczonej numerem </w:t>
      </w:r>
      <w:r w:rsidR="00426AAB">
        <w:rPr>
          <w:rFonts w:ascii="Tahoma" w:eastAsia="MS Mincho" w:hAnsi="Tahoma" w:cs="Tahoma"/>
          <w:sz w:val="22"/>
          <w:szCs w:val="22"/>
          <w:lang w:eastAsia="pl-PL"/>
        </w:rPr>
        <w:t>0</w:t>
      </w:r>
      <w:r w:rsidRPr="00D2432E">
        <w:rPr>
          <w:rFonts w:ascii="Tahoma" w:eastAsia="MS Mincho" w:hAnsi="Tahoma" w:cs="Tahoma"/>
          <w:sz w:val="22"/>
          <w:szCs w:val="22"/>
          <w:lang w:eastAsia="pl-PL"/>
        </w:rPr>
        <w:t xml:space="preserve"> w relacji: </w:t>
      </w:r>
      <w:proofErr w:type="spellStart"/>
      <w:r w:rsidR="00426AAB">
        <w:rPr>
          <w:rFonts w:ascii="Tahoma" w:eastAsia="MS Mincho" w:hAnsi="Tahoma" w:cs="Tahoma"/>
          <w:sz w:val="22"/>
          <w:szCs w:val="22"/>
          <w:lang w:eastAsia="pl-PL"/>
        </w:rPr>
        <w:t>Skrowaczewskiego</w:t>
      </w:r>
      <w:proofErr w:type="spellEnd"/>
      <w:r w:rsidR="00426AAB">
        <w:rPr>
          <w:rFonts w:ascii="Tahoma" w:eastAsia="MS Mincho" w:hAnsi="Tahoma" w:cs="Tahoma"/>
          <w:sz w:val="22"/>
          <w:szCs w:val="22"/>
          <w:lang w:eastAsia="pl-PL"/>
        </w:rPr>
        <w:t xml:space="preserve"> – Zalew – </w:t>
      </w:r>
      <w:proofErr w:type="spellStart"/>
      <w:r w:rsidR="00426AAB">
        <w:rPr>
          <w:rFonts w:ascii="Tahoma" w:eastAsia="MS Mincho" w:hAnsi="Tahoma" w:cs="Tahoma"/>
          <w:sz w:val="22"/>
          <w:szCs w:val="22"/>
          <w:lang w:eastAsia="pl-PL"/>
        </w:rPr>
        <w:t>Skrowaczewskiego</w:t>
      </w:r>
      <w:proofErr w:type="spellEnd"/>
      <w:r w:rsidR="00426AAB">
        <w:rPr>
          <w:rFonts w:ascii="Tahoma" w:eastAsia="MS Mincho" w:hAnsi="Tahoma" w:cs="Tahoma"/>
          <w:sz w:val="22"/>
          <w:szCs w:val="22"/>
          <w:lang w:eastAsia="pl-PL"/>
        </w:rPr>
        <w:t xml:space="preserve"> oraz Żeromskiego – Zalew - Żeromskiego</w:t>
      </w:r>
    </w:p>
    <w:p w14:paraId="73FD246D" w14:textId="77777777" w:rsidR="009C5453" w:rsidRPr="00D2432E" w:rsidRDefault="009C5453" w:rsidP="009C5453">
      <w:pPr>
        <w:pStyle w:val="Akapitzlist"/>
        <w:numPr>
          <w:ilvl w:val="1"/>
          <w:numId w:val="1"/>
        </w:numPr>
        <w:spacing w:after="0" w:line="360" w:lineRule="auto"/>
        <w:ind w:left="357" w:hanging="357"/>
        <w:jc w:val="both"/>
        <w:rPr>
          <w:rFonts w:ascii="Tahoma" w:eastAsia="MS Mincho" w:hAnsi="Tahoma" w:cs="Tahoma"/>
          <w:sz w:val="22"/>
          <w:szCs w:val="22"/>
          <w:lang w:eastAsia="pl-PL"/>
        </w:rPr>
      </w:pPr>
      <w:r w:rsidRPr="00D2432E">
        <w:rPr>
          <w:rFonts w:ascii="Tahoma" w:eastAsia="MS Mincho" w:hAnsi="Tahoma" w:cs="Tahoma"/>
          <w:sz w:val="22"/>
          <w:szCs w:val="22"/>
          <w:lang w:eastAsia="pl-PL"/>
        </w:rPr>
        <w:t xml:space="preserve">W czasie realizacji umowy liczba i przebieg linii może ulegać zmianie w zależności od występujących potrzeb przewozowych Zamawiającego, z zastrzeżeniem, że realizacja </w:t>
      </w:r>
      <w:r w:rsidRPr="00D2432E">
        <w:rPr>
          <w:rFonts w:ascii="Tahoma" w:eastAsia="MS Mincho" w:hAnsi="Tahoma" w:cs="Tahoma"/>
          <w:sz w:val="22"/>
          <w:szCs w:val="22"/>
          <w:lang w:eastAsia="pl-PL"/>
        </w:rPr>
        <w:lastRenderedPageBreak/>
        <w:t>usług transportowych na zmienionych liniach komunikacyjnych odbywać się będzie taborem autobusowym określonym w OPZ.</w:t>
      </w:r>
    </w:p>
    <w:p w14:paraId="098B6717" w14:textId="51C76AA6" w:rsidR="00572F23" w:rsidRDefault="009C5453" w:rsidP="009C5453">
      <w:pPr>
        <w:pStyle w:val="Akapitzlist"/>
        <w:numPr>
          <w:ilvl w:val="1"/>
          <w:numId w:val="1"/>
        </w:numPr>
        <w:spacing w:after="0" w:line="360" w:lineRule="auto"/>
        <w:ind w:left="357" w:hanging="357"/>
        <w:jc w:val="both"/>
        <w:rPr>
          <w:rFonts w:ascii="Tahoma" w:eastAsia="MS Mincho" w:hAnsi="Tahoma" w:cs="Tahoma"/>
          <w:sz w:val="22"/>
          <w:szCs w:val="22"/>
          <w:lang w:eastAsia="pl-PL"/>
        </w:rPr>
      </w:pPr>
      <w:r w:rsidRPr="00D2432E">
        <w:rPr>
          <w:rFonts w:ascii="Tahoma" w:eastAsia="MS Mincho" w:hAnsi="Tahoma" w:cs="Tahoma"/>
          <w:sz w:val="22"/>
          <w:szCs w:val="22"/>
          <w:lang w:eastAsia="pl-PL"/>
        </w:rPr>
        <w:t xml:space="preserve">Szacunkowa praca </w:t>
      </w:r>
      <w:r>
        <w:rPr>
          <w:rFonts w:ascii="Tahoma" w:eastAsia="MS Mincho" w:hAnsi="Tahoma" w:cs="Tahoma"/>
          <w:sz w:val="22"/>
          <w:szCs w:val="22"/>
          <w:lang w:eastAsia="pl-PL"/>
        </w:rPr>
        <w:t xml:space="preserve">eksploatacyjna </w:t>
      </w:r>
      <w:r w:rsidRPr="00D2432E">
        <w:rPr>
          <w:rFonts w:ascii="Tahoma" w:eastAsia="MS Mincho" w:hAnsi="Tahoma" w:cs="Tahoma"/>
          <w:sz w:val="22"/>
          <w:szCs w:val="22"/>
          <w:lang w:eastAsia="pl-PL"/>
        </w:rPr>
        <w:t xml:space="preserve">objęta zamówieniem w okresie obowiązywania umowy tj. </w:t>
      </w:r>
      <w:r w:rsidR="00AE7406">
        <w:rPr>
          <w:rFonts w:ascii="Tahoma" w:eastAsia="MS Mincho" w:hAnsi="Tahoma" w:cs="Tahoma"/>
          <w:sz w:val="22"/>
          <w:szCs w:val="22"/>
          <w:lang w:eastAsia="pl-PL"/>
        </w:rPr>
        <w:t>16 m-</w:t>
      </w:r>
      <w:proofErr w:type="spellStart"/>
      <w:r w:rsidR="00AE7406">
        <w:rPr>
          <w:rFonts w:ascii="Tahoma" w:eastAsia="MS Mincho" w:hAnsi="Tahoma" w:cs="Tahoma"/>
          <w:sz w:val="22"/>
          <w:szCs w:val="22"/>
          <w:lang w:eastAsia="pl-PL"/>
        </w:rPr>
        <w:t>cy</w:t>
      </w:r>
      <w:proofErr w:type="spellEnd"/>
      <w:r w:rsidR="00AE7406">
        <w:rPr>
          <w:rFonts w:ascii="Tahoma" w:eastAsia="MS Mincho" w:hAnsi="Tahoma" w:cs="Tahoma"/>
          <w:sz w:val="22"/>
          <w:szCs w:val="22"/>
          <w:lang w:eastAsia="pl-PL"/>
        </w:rPr>
        <w:t xml:space="preserve"> od dnia podpisania,</w:t>
      </w:r>
      <w:r w:rsidR="00D775D3">
        <w:rPr>
          <w:rFonts w:ascii="Tahoma" w:eastAsia="MS Mincho" w:hAnsi="Tahoma" w:cs="Tahoma"/>
          <w:sz w:val="22"/>
          <w:szCs w:val="22"/>
          <w:lang w:eastAsia="pl-PL"/>
        </w:rPr>
        <w:t xml:space="preserve"> </w:t>
      </w:r>
      <w:r w:rsidRPr="00B30BF9">
        <w:rPr>
          <w:rFonts w:ascii="Tahoma" w:eastAsia="MS Mincho" w:hAnsi="Tahoma" w:cs="Tahoma"/>
          <w:sz w:val="22"/>
          <w:szCs w:val="22"/>
          <w:lang w:eastAsia="pl-PL"/>
        </w:rPr>
        <w:t xml:space="preserve">wynosi </w:t>
      </w:r>
      <w:r w:rsidR="007A2CC2">
        <w:rPr>
          <w:rFonts w:ascii="Tahoma" w:eastAsia="MS Mincho" w:hAnsi="Tahoma" w:cs="Tahoma"/>
          <w:sz w:val="22"/>
          <w:szCs w:val="22"/>
          <w:lang w:eastAsia="pl-PL"/>
        </w:rPr>
        <w:t>65 453</w:t>
      </w:r>
      <w:r w:rsidRPr="00B30BF9">
        <w:rPr>
          <w:rFonts w:ascii="Tahoma" w:eastAsia="MS Mincho" w:hAnsi="Tahoma" w:cs="Tahoma"/>
          <w:sz w:val="22"/>
          <w:szCs w:val="22"/>
          <w:lang w:eastAsia="pl-PL"/>
        </w:rPr>
        <w:t xml:space="preserve"> km (</w:t>
      </w:r>
      <w:r w:rsidR="00572F23">
        <w:rPr>
          <w:rFonts w:ascii="Tahoma" w:eastAsia="MS Mincho" w:hAnsi="Tahoma" w:cs="Tahoma"/>
          <w:sz w:val="22"/>
          <w:szCs w:val="22"/>
          <w:lang w:eastAsia="pl-PL"/>
        </w:rPr>
        <w:t xml:space="preserve">sześćdziesiąt </w:t>
      </w:r>
      <w:r w:rsidR="007A2CC2">
        <w:rPr>
          <w:rFonts w:ascii="Tahoma" w:eastAsia="MS Mincho" w:hAnsi="Tahoma" w:cs="Tahoma"/>
          <w:sz w:val="22"/>
          <w:szCs w:val="22"/>
          <w:lang w:eastAsia="pl-PL"/>
        </w:rPr>
        <w:t>pięć</w:t>
      </w:r>
      <w:r w:rsidR="00D775D3">
        <w:rPr>
          <w:rFonts w:ascii="Tahoma" w:eastAsia="MS Mincho" w:hAnsi="Tahoma" w:cs="Tahoma"/>
          <w:sz w:val="22"/>
          <w:szCs w:val="22"/>
          <w:lang w:eastAsia="pl-PL"/>
        </w:rPr>
        <w:t xml:space="preserve"> tysi</w:t>
      </w:r>
      <w:r w:rsidR="007A2CC2">
        <w:rPr>
          <w:rFonts w:ascii="Tahoma" w:eastAsia="MS Mincho" w:hAnsi="Tahoma" w:cs="Tahoma"/>
          <w:sz w:val="22"/>
          <w:szCs w:val="22"/>
          <w:lang w:eastAsia="pl-PL"/>
        </w:rPr>
        <w:t>ę</w:t>
      </w:r>
      <w:r w:rsidR="00572F23">
        <w:rPr>
          <w:rFonts w:ascii="Tahoma" w:eastAsia="MS Mincho" w:hAnsi="Tahoma" w:cs="Tahoma"/>
          <w:sz w:val="22"/>
          <w:szCs w:val="22"/>
          <w:lang w:eastAsia="pl-PL"/>
        </w:rPr>
        <w:t>c</w:t>
      </w:r>
      <w:r w:rsidR="007A2CC2">
        <w:rPr>
          <w:rFonts w:ascii="Tahoma" w:eastAsia="MS Mincho" w:hAnsi="Tahoma" w:cs="Tahoma"/>
          <w:sz w:val="22"/>
          <w:szCs w:val="22"/>
          <w:lang w:eastAsia="pl-PL"/>
        </w:rPr>
        <w:t>y</w:t>
      </w:r>
      <w:r w:rsidR="00572F23">
        <w:rPr>
          <w:rFonts w:ascii="Tahoma" w:eastAsia="MS Mincho" w:hAnsi="Tahoma" w:cs="Tahoma"/>
          <w:sz w:val="22"/>
          <w:szCs w:val="22"/>
          <w:lang w:eastAsia="pl-PL"/>
        </w:rPr>
        <w:t xml:space="preserve"> </w:t>
      </w:r>
      <w:r w:rsidR="007A2CC2">
        <w:rPr>
          <w:rFonts w:ascii="Tahoma" w:eastAsia="MS Mincho" w:hAnsi="Tahoma" w:cs="Tahoma"/>
          <w:sz w:val="22"/>
          <w:szCs w:val="22"/>
          <w:lang w:eastAsia="pl-PL"/>
        </w:rPr>
        <w:t>czterysta pięćdziesiąt trzy</w:t>
      </w:r>
      <w:r w:rsidR="00D775D3">
        <w:rPr>
          <w:rFonts w:ascii="Tahoma" w:eastAsia="MS Mincho" w:hAnsi="Tahoma" w:cs="Tahoma"/>
          <w:sz w:val="22"/>
          <w:szCs w:val="22"/>
          <w:lang w:eastAsia="pl-PL"/>
        </w:rPr>
        <w:t xml:space="preserve"> </w:t>
      </w:r>
      <w:r w:rsidRPr="007B723A">
        <w:rPr>
          <w:rFonts w:ascii="Tahoma" w:eastAsia="MS Mincho" w:hAnsi="Tahoma" w:cs="Tahoma"/>
          <w:sz w:val="22"/>
          <w:szCs w:val="22"/>
          <w:lang w:eastAsia="pl-PL"/>
        </w:rPr>
        <w:t>kilometr</w:t>
      </w:r>
      <w:r w:rsidR="007A2CC2">
        <w:rPr>
          <w:rFonts w:ascii="Tahoma" w:eastAsia="MS Mincho" w:hAnsi="Tahoma" w:cs="Tahoma"/>
          <w:sz w:val="22"/>
          <w:szCs w:val="22"/>
          <w:lang w:eastAsia="pl-PL"/>
        </w:rPr>
        <w:t>y</w:t>
      </w:r>
      <w:r w:rsidRPr="007B723A">
        <w:rPr>
          <w:rFonts w:ascii="Tahoma" w:eastAsia="MS Mincho" w:hAnsi="Tahoma" w:cs="Tahoma"/>
          <w:sz w:val="22"/>
          <w:szCs w:val="22"/>
          <w:lang w:eastAsia="pl-PL"/>
        </w:rPr>
        <w:t xml:space="preserve">). Szacunkowa </w:t>
      </w:r>
      <w:r>
        <w:rPr>
          <w:rFonts w:ascii="Tahoma" w:eastAsia="MS Mincho" w:hAnsi="Tahoma" w:cs="Tahoma"/>
          <w:sz w:val="22"/>
          <w:szCs w:val="22"/>
          <w:lang w:eastAsia="pl-PL"/>
        </w:rPr>
        <w:t>praca eksploatacyjna w </w:t>
      </w:r>
      <w:r w:rsidRPr="007B723A">
        <w:rPr>
          <w:rFonts w:ascii="Tahoma" w:eastAsia="MS Mincho" w:hAnsi="Tahoma" w:cs="Tahoma"/>
          <w:sz w:val="22"/>
          <w:szCs w:val="22"/>
          <w:lang w:eastAsia="pl-PL"/>
        </w:rPr>
        <w:t>skali roku wynosi</w:t>
      </w:r>
      <w:r w:rsidR="00572F23">
        <w:rPr>
          <w:rFonts w:ascii="Tahoma" w:eastAsia="MS Mincho" w:hAnsi="Tahoma" w:cs="Tahoma"/>
          <w:sz w:val="22"/>
          <w:szCs w:val="22"/>
          <w:lang w:eastAsia="pl-PL"/>
        </w:rPr>
        <w:t>:</w:t>
      </w:r>
    </w:p>
    <w:p w14:paraId="5E04C951" w14:textId="7C13D388" w:rsidR="00572F23" w:rsidRPr="00572F23" w:rsidRDefault="00572F23" w:rsidP="00572F23">
      <w:pPr>
        <w:pStyle w:val="Akapitzlist"/>
        <w:spacing w:after="0" w:line="360" w:lineRule="auto"/>
        <w:ind w:left="357"/>
        <w:jc w:val="both"/>
        <w:rPr>
          <w:rFonts w:ascii="Tahoma" w:eastAsia="MS Mincho" w:hAnsi="Tahoma" w:cs="Tahoma"/>
          <w:sz w:val="22"/>
          <w:szCs w:val="22"/>
          <w:lang w:eastAsia="pl-PL"/>
        </w:rPr>
      </w:pPr>
      <w:r>
        <w:rPr>
          <w:rFonts w:ascii="Tahoma" w:eastAsia="MS Mincho" w:hAnsi="Tahoma" w:cs="Tahoma"/>
          <w:sz w:val="22"/>
          <w:szCs w:val="22"/>
          <w:lang w:eastAsia="pl-PL"/>
        </w:rPr>
        <w:t>- w 2025 roku - 16 397 km;</w:t>
      </w:r>
    </w:p>
    <w:p w14:paraId="17F319AD" w14:textId="7DAA527A" w:rsidR="00572F23" w:rsidRDefault="00572F23" w:rsidP="00572F23">
      <w:pPr>
        <w:pStyle w:val="Akapitzlist"/>
        <w:spacing w:after="0" w:line="360" w:lineRule="auto"/>
        <w:ind w:left="357"/>
        <w:jc w:val="both"/>
        <w:rPr>
          <w:rFonts w:ascii="Tahoma" w:eastAsia="MS Mincho" w:hAnsi="Tahoma" w:cs="Tahoma"/>
          <w:sz w:val="22"/>
          <w:szCs w:val="22"/>
          <w:lang w:eastAsia="pl-PL"/>
        </w:rPr>
      </w:pPr>
      <w:r>
        <w:rPr>
          <w:rFonts w:ascii="Tahoma" w:eastAsia="MS Mincho" w:hAnsi="Tahoma" w:cs="Tahoma"/>
          <w:sz w:val="22"/>
          <w:szCs w:val="22"/>
          <w:lang w:eastAsia="pl-PL"/>
        </w:rPr>
        <w:t>- w 2026 roku – 49 056 km;</w:t>
      </w:r>
    </w:p>
    <w:p w14:paraId="2025B677" w14:textId="77777777" w:rsidR="009C5453" w:rsidRPr="00D2432E" w:rsidRDefault="009C5453" w:rsidP="009C5453">
      <w:pPr>
        <w:pStyle w:val="Akapitzlist"/>
        <w:numPr>
          <w:ilvl w:val="1"/>
          <w:numId w:val="1"/>
        </w:numPr>
        <w:spacing w:after="0" w:line="360" w:lineRule="auto"/>
        <w:ind w:left="357" w:hanging="357"/>
        <w:jc w:val="both"/>
        <w:rPr>
          <w:rFonts w:ascii="Tahoma" w:eastAsia="MS Mincho" w:hAnsi="Tahoma" w:cs="Tahoma"/>
          <w:sz w:val="22"/>
          <w:szCs w:val="22"/>
          <w:lang w:eastAsia="pl-PL"/>
        </w:rPr>
      </w:pPr>
      <w:r w:rsidRPr="00D2432E">
        <w:rPr>
          <w:rFonts w:ascii="Tahoma" w:eastAsia="MS Mincho" w:hAnsi="Tahoma" w:cs="Tahoma"/>
          <w:sz w:val="22"/>
          <w:szCs w:val="22"/>
          <w:lang w:eastAsia="pl-PL"/>
        </w:rPr>
        <w:t>Zamawiający przewiduje możliwość zmniejszenia w każdym roku szacunkowej liczby wozokilometrów o nie więcej niż 10% lub zwiększenia nie więcej niż o 5%, w stosunku do</w:t>
      </w:r>
      <w:r>
        <w:rPr>
          <w:rFonts w:ascii="Tahoma" w:eastAsia="MS Mincho" w:hAnsi="Tahoma" w:cs="Tahoma"/>
          <w:sz w:val="22"/>
          <w:szCs w:val="22"/>
          <w:lang w:eastAsia="pl-PL"/>
        </w:rPr>
        <w:t> </w:t>
      </w:r>
      <w:r w:rsidRPr="00D2432E">
        <w:rPr>
          <w:rFonts w:ascii="Tahoma" w:eastAsia="MS Mincho" w:hAnsi="Tahoma" w:cs="Tahoma"/>
          <w:sz w:val="22"/>
          <w:szCs w:val="22"/>
          <w:lang w:eastAsia="pl-PL"/>
        </w:rPr>
        <w:t>przeciętnej szacunkowej rocznej liczby wozokilometrów wskazanej w pkt. 7, w</w:t>
      </w:r>
      <w:r>
        <w:rPr>
          <w:rFonts w:ascii="Tahoma" w:eastAsia="MS Mincho" w:hAnsi="Tahoma" w:cs="Tahoma"/>
          <w:sz w:val="22"/>
          <w:szCs w:val="22"/>
          <w:lang w:eastAsia="pl-PL"/>
        </w:rPr>
        <w:t> </w:t>
      </w:r>
      <w:r w:rsidRPr="00D2432E">
        <w:rPr>
          <w:rFonts w:ascii="Tahoma" w:eastAsia="MS Mincho" w:hAnsi="Tahoma" w:cs="Tahoma"/>
          <w:sz w:val="22"/>
          <w:szCs w:val="22"/>
          <w:lang w:eastAsia="pl-PL"/>
        </w:rPr>
        <w:t>zależności od rzeczywistych potrzeb Zamawiającego.</w:t>
      </w:r>
    </w:p>
    <w:p w14:paraId="61D5ADD3" w14:textId="77777777" w:rsidR="009C5453" w:rsidRPr="00D2432E" w:rsidRDefault="009C5453" w:rsidP="009C5453">
      <w:pPr>
        <w:pStyle w:val="Akapitzlist"/>
        <w:numPr>
          <w:ilvl w:val="1"/>
          <w:numId w:val="1"/>
        </w:numPr>
        <w:spacing w:after="0" w:line="360" w:lineRule="auto"/>
        <w:ind w:left="357" w:hanging="357"/>
        <w:jc w:val="both"/>
        <w:rPr>
          <w:rFonts w:ascii="Tahoma" w:eastAsia="MS Mincho" w:hAnsi="Tahoma" w:cs="Tahoma"/>
          <w:sz w:val="22"/>
          <w:szCs w:val="22"/>
          <w:lang w:eastAsia="pl-PL"/>
        </w:rPr>
      </w:pPr>
      <w:r w:rsidRPr="00D2432E">
        <w:rPr>
          <w:rFonts w:ascii="Tahoma" w:eastAsia="MS Mincho" w:hAnsi="Tahoma" w:cs="Tahoma"/>
          <w:sz w:val="22"/>
          <w:szCs w:val="22"/>
          <w:lang w:eastAsia="pl-PL"/>
        </w:rPr>
        <w:t>Zasady świadczenia usług, parametry jakościowe związane ze świadczeniem usług oraz projekty rozkładów jazdy zamieszczone zostały w Załączniku nr 1 do OPZ.</w:t>
      </w:r>
    </w:p>
    <w:p w14:paraId="5D7A5323" w14:textId="77777777" w:rsidR="009C5453" w:rsidRPr="00D2432E" w:rsidRDefault="009C5453" w:rsidP="009C5453">
      <w:pPr>
        <w:pStyle w:val="Akapitzlist"/>
        <w:numPr>
          <w:ilvl w:val="1"/>
          <w:numId w:val="1"/>
        </w:numPr>
        <w:spacing w:after="0" w:line="360" w:lineRule="auto"/>
        <w:ind w:left="357" w:hanging="357"/>
        <w:jc w:val="both"/>
        <w:rPr>
          <w:rFonts w:ascii="Tahoma" w:eastAsia="MS Mincho" w:hAnsi="Tahoma" w:cs="Tahoma"/>
          <w:b/>
          <w:bCs/>
          <w:sz w:val="22"/>
          <w:szCs w:val="22"/>
          <w:lang w:eastAsia="pl-PL"/>
        </w:rPr>
      </w:pPr>
      <w:r w:rsidRPr="00D2432E">
        <w:rPr>
          <w:rFonts w:ascii="Tahoma" w:eastAsia="MS Mincho" w:hAnsi="Tahoma" w:cs="Tahoma"/>
          <w:sz w:val="22"/>
          <w:szCs w:val="22"/>
          <w:lang w:eastAsia="pl-PL"/>
        </w:rPr>
        <w:t xml:space="preserve">Wspólny Słownik Zamówień CPV: </w:t>
      </w:r>
      <w:r w:rsidRPr="00D2432E">
        <w:rPr>
          <w:rFonts w:ascii="Tahoma" w:eastAsia="MS Mincho" w:hAnsi="Tahoma" w:cs="Tahoma"/>
          <w:b/>
          <w:bCs/>
          <w:sz w:val="22"/>
          <w:szCs w:val="22"/>
          <w:lang w:eastAsia="pl-PL"/>
        </w:rPr>
        <w:t>60112000-6 Usługi w zakresie publicznego transportu drogowego</w:t>
      </w:r>
      <w:r>
        <w:rPr>
          <w:rFonts w:ascii="Tahoma" w:eastAsia="MS Mincho" w:hAnsi="Tahoma" w:cs="Tahoma"/>
          <w:b/>
          <w:bCs/>
          <w:sz w:val="22"/>
          <w:szCs w:val="22"/>
          <w:lang w:eastAsia="pl-PL"/>
        </w:rPr>
        <w:t>.</w:t>
      </w:r>
    </w:p>
    <w:p w14:paraId="38D45D9A" w14:textId="77777777" w:rsidR="009C5453" w:rsidRPr="00D2432E" w:rsidRDefault="009C5453" w:rsidP="009C5453">
      <w:pPr>
        <w:pStyle w:val="Akapitzlist"/>
        <w:numPr>
          <w:ilvl w:val="1"/>
          <w:numId w:val="1"/>
        </w:numPr>
        <w:spacing w:after="0" w:line="360" w:lineRule="auto"/>
        <w:ind w:left="357" w:hanging="357"/>
        <w:jc w:val="both"/>
        <w:rPr>
          <w:rFonts w:ascii="Tahoma" w:eastAsia="MS Mincho" w:hAnsi="Tahoma" w:cs="Tahoma"/>
          <w:sz w:val="22"/>
          <w:szCs w:val="22"/>
          <w:lang w:eastAsia="pl-PL"/>
        </w:rPr>
      </w:pPr>
      <w:r w:rsidRPr="00D2432E">
        <w:rPr>
          <w:rFonts w:ascii="Tahoma" w:eastAsia="MS Mincho" w:hAnsi="Tahoma" w:cs="Tahoma"/>
          <w:sz w:val="22"/>
          <w:szCs w:val="22"/>
          <w:lang w:eastAsia="pl-PL"/>
        </w:rPr>
        <w:t>Przewozy objęte zamówieniem będą bezpłatne dla pasażerów, w związku z czym Wykonawca ani Organizator nie będą osiągać przychodów z tytułu sprzedaży biletów.</w:t>
      </w:r>
    </w:p>
    <w:p w14:paraId="4617A866" w14:textId="77777777" w:rsidR="009C5453" w:rsidRPr="00D2432E" w:rsidRDefault="009C5453" w:rsidP="009C5453">
      <w:pPr>
        <w:widowControl/>
        <w:suppressAutoHyphens w:val="0"/>
        <w:rPr>
          <w:rFonts w:ascii="Tahoma" w:hAnsi="Tahoma" w:cs="Tahoma"/>
          <w:sz w:val="22"/>
          <w:szCs w:val="22"/>
        </w:rPr>
      </w:pPr>
    </w:p>
    <w:p w14:paraId="14A42786" w14:textId="77777777" w:rsidR="009C5453" w:rsidRPr="007B723A" w:rsidRDefault="009C5453" w:rsidP="009C5453">
      <w:pPr>
        <w:pStyle w:val="WW-Tekstpodstawowy3"/>
        <w:spacing w:line="312" w:lineRule="auto"/>
        <w:rPr>
          <w:rFonts w:ascii="Tahoma" w:hAnsi="Tahoma" w:cs="Tahoma"/>
        </w:rPr>
      </w:pPr>
      <w:r w:rsidRPr="007B723A">
        <w:rPr>
          <w:rFonts w:ascii="Tahoma" w:eastAsia="Arial Unicode MS" w:hAnsi="Tahoma" w:cs="Tahoma"/>
        </w:rPr>
        <w:t xml:space="preserve">Wykaz załączników do Opisu </w:t>
      </w:r>
      <w:r>
        <w:rPr>
          <w:rFonts w:ascii="Tahoma" w:eastAsia="Arial Unicode MS" w:hAnsi="Tahoma" w:cs="Tahoma"/>
        </w:rPr>
        <w:t>P</w:t>
      </w:r>
      <w:r w:rsidRPr="007B723A">
        <w:rPr>
          <w:rFonts w:ascii="Tahoma" w:eastAsia="Arial Unicode MS" w:hAnsi="Tahoma" w:cs="Tahoma"/>
        </w:rPr>
        <w:t xml:space="preserve">rzedmiotu </w:t>
      </w:r>
      <w:r>
        <w:rPr>
          <w:rFonts w:ascii="Tahoma" w:eastAsia="Arial Unicode MS" w:hAnsi="Tahoma" w:cs="Tahoma"/>
        </w:rPr>
        <w:t>Z</w:t>
      </w:r>
      <w:r w:rsidRPr="007B723A">
        <w:rPr>
          <w:rFonts w:ascii="Tahoma" w:eastAsia="Arial Unicode MS" w:hAnsi="Tahoma" w:cs="Tahoma"/>
        </w:rPr>
        <w:t>amówienia:</w:t>
      </w:r>
    </w:p>
    <w:p w14:paraId="788D0AAE" w14:textId="77777777" w:rsidR="009C5453" w:rsidRPr="00D2432E" w:rsidRDefault="009C5453" w:rsidP="009C5453">
      <w:pPr>
        <w:pStyle w:val="WW-Tekstpodstawowy3"/>
        <w:tabs>
          <w:tab w:val="left" w:pos="360"/>
        </w:tabs>
        <w:spacing w:line="312" w:lineRule="auto"/>
        <w:rPr>
          <w:rFonts w:ascii="Tahoma" w:hAnsi="Tahoma" w:cs="Tahoma"/>
          <w:sz w:val="20"/>
          <w:szCs w:val="20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4"/>
        <w:gridCol w:w="7368"/>
      </w:tblGrid>
      <w:tr w:rsidR="009C5453" w:rsidRPr="004C2C17" w14:paraId="24779B0D" w14:textId="77777777" w:rsidTr="00752547">
        <w:trPr>
          <w:jc w:val="center"/>
        </w:trPr>
        <w:tc>
          <w:tcPr>
            <w:tcW w:w="1704" w:type="dxa"/>
            <w:tcBorders>
              <w:bottom w:val="nil"/>
              <w:right w:val="nil"/>
            </w:tcBorders>
            <w:shd w:val="clear" w:color="auto" w:fill="FFFF99"/>
            <w:vAlign w:val="center"/>
          </w:tcPr>
          <w:p w14:paraId="55DFAE98" w14:textId="77777777" w:rsidR="009C5453" w:rsidRPr="004C2C17" w:rsidRDefault="009C5453" w:rsidP="00752547">
            <w:pPr>
              <w:tabs>
                <w:tab w:val="left" w:pos="0"/>
              </w:tabs>
              <w:spacing w:before="60" w:after="40" w:line="312" w:lineRule="auto"/>
              <w:jc w:val="center"/>
              <w:rPr>
                <w:rFonts w:ascii="Tahoma" w:hAnsi="Tahoma" w:cs="Tahoma"/>
                <w:b/>
                <w:kern w:val="1"/>
                <w:sz w:val="20"/>
                <w:szCs w:val="20"/>
                <w:lang w:eastAsia="ar-SA"/>
              </w:rPr>
            </w:pPr>
            <w:r w:rsidRPr="004C2C17">
              <w:rPr>
                <w:rFonts w:ascii="Tahoma" w:hAnsi="Tahoma" w:cs="Tahoma"/>
                <w:b/>
                <w:kern w:val="1"/>
                <w:sz w:val="20"/>
                <w:szCs w:val="20"/>
                <w:lang w:eastAsia="ar-SA"/>
              </w:rPr>
              <w:t>Nr załącznika</w:t>
            </w:r>
          </w:p>
        </w:tc>
        <w:tc>
          <w:tcPr>
            <w:tcW w:w="7368" w:type="dxa"/>
            <w:shd w:val="clear" w:color="auto" w:fill="FFFF99"/>
            <w:vAlign w:val="center"/>
          </w:tcPr>
          <w:p w14:paraId="0139E0F4" w14:textId="77777777" w:rsidR="009C5453" w:rsidRPr="004C2C17" w:rsidRDefault="009C5453" w:rsidP="00752547">
            <w:pPr>
              <w:widowControl/>
              <w:tabs>
                <w:tab w:val="left" w:pos="7006"/>
              </w:tabs>
              <w:spacing w:before="60" w:after="40" w:line="312" w:lineRule="auto"/>
              <w:jc w:val="center"/>
              <w:rPr>
                <w:rFonts w:ascii="Tahoma" w:eastAsia="Arial Unicode MS" w:hAnsi="Tahoma" w:cs="Tahoma"/>
                <w:b/>
                <w:sz w:val="20"/>
                <w:szCs w:val="20"/>
              </w:rPr>
            </w:pPr>
            <w:r w:rsidRPr="004C2C17">
              <w:rPr>
                <w:rFonts w:ascii="Tahoma" w:eastAsia="Arial Unicode MS" w:hAnsi="Tahoma" w:cs="Tahoma"/>
                <w:b/>
                <w:sz w:val="20"/>
                <w:szCs w:val="20"/>
              </w:rPr>
              <w:t>Treść załącznika</w:t>
            </w:r>
          </w:p>
        </w:tc>
      </w:tr>
      <w:tr w:rsidR="00572F23" w:rsidRPr="00D2432E" w14:paraId="241C33CD" w14:textId="77777777" w:rsidTr="00572F23">
        <w:trPr>
          <w:trHeight w:val="903"/>
          <w:jc w:val="center"/>
        </w:trPr>
        <w:tc>
          <w:tcPr>
            <w:tcW w:w="1704" w:type="dxa"/>
            <w:tcBorders>
              <w:right w:val="nil"/>
            </w:tcBorders>
            <w:shd w:val="clear" w:color="auto" w:fill="auto"/>
            <w:vAlign w:val="center"/>
          </w:tcPr>
          <w:p w14:paraId="1B841439" w14:textId="77777777" w:rsidR="00572F23" w:rsidRPr="00D2432E" w:rsidRDefault="00572F23" w:rsidP="00752547">
            <w:pPr>
              <w:tabs>
                <w:tab w:val="left" w:pos="0"/>
              </w:tabs>
              <w:spacing w:before="60" w:after="40" w:line="312" w:lineRule="auto"/>
              <w:rPr>
                <w:rFonts w:ascii="Tahoma" w:eastAsia="Arial Unicode MS" w:hAnsi="Tahoma" w:cs="Tahoma"/>
                <w:b/>
                <w:sz w:val="20"/>
                <w:szCs w:val="20"/>
              </w:rPr>
            </w:pPr>
            <w:r w:rsidRPr="00D2432E">
              <w:rPr>
                <w:rFonts w:ascii="Tahoma" w:hAnsi="Tahoma" w:cs="Tahoma"/>
                <w:bCs/>
                <w:kern w:val="1"/>
                <w:sz w:val="20"/>
                <w:szCs w:val="20"/>
                <w:lang w:eastAsia="ar-SA"/>
              </w:rPr>
              <w:t>Załącznik nr 1</w:t>
            </w:r>
          </w:p>
        </w:tc>
        <w:tc>
          <w:tcPr>
            <w:tcW w:w="7368" w:type="dxa"/>
            <w:shd w:val="clear" w:color="auto" w:fill="auto"/>
            <w:vAlign w:val="center"/>
          </w:tcPr>
          <w:p w14:paraId="35088D29" w14:textId="77777777" w:rsidR="00572F23" w:rsidRPr="00D2432E" w:rsidRDefault="00572F23" w:rsidP="00752547">
            <w:pPr>
              <w:widowControl/>
              <w:tabs>
                <w:tab w:val="left" w:pos="7006"/>
              </w:tabs>
              <w:spacing w:before="60" w:after="40" w:line="312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D2432E">
              <w:rPr>
                <w:rFonts w:ascii="Tahoma" w:eastAsia="Arial Unicode MS" w:hAnsi="Tahoma" w:cs="Tahoma"/>
                <w:sz w:val="20"/>
                <w:szCs w:val="20"/>
              </w:rPr>
              <w:t>Zasady świadczenia usług oraz parametry jakościowe związane ze świadczeniem usług</w:t>
            </w:r>
          </w:p>
        </w:tc>
      </w:tr>
      <w:tr w:rsidR="009C5453" w:rsidRPr="00D2432E" w14:paraId="686DF998" w14:textId="77777777" w:rsidTr="00752547">
        <w:trPr>
          <w:jc w:val="center"/>
        </w:trPr>
        <w:tc>
          <w:tcPr>
            <w:tcW w:w="1704" w:type="dxa"/>
            <w:tcBorders>
              <w:right w:val="nil"/>
            </w:tcBorders>
            <w:shd w:val="clear" w:color="auto" w:fill="auto"/>
            <w:vAlign w:val="center"/>
          </w:tcPr>
          <w:p w14:paraId="0F4FB840" w14:textId="77777777" w:rsidR="009C5453" w:rsidRPr="00D2432E" w:rsidRDefault="009C5453" w:rsidP="00752547">
            <w:pPr>
              <w:tabs>
                <w:tab w:val="left" w:pos="0"/>
              </w:tabs>
              <w:spacing w:before="60" w:after="40" w:line="312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D2432E">
              <w:rPr>
                <w:rFonts w:ascii="Tahoma" w:eastAsia="Arial Unicode MS" w:hAnsi="Tahoma" w:cs="Tahoma"/>
                <w:sz w:val="20"/>
                <w:szCs w:val="20"/>
              </w:rPr>
              <w:t>Załącznik nr 2</w:t>
            </w:r>
          </w:p>
        </w:tc>
        <w:tc>
          <w:tcPr>
            <w:tcW w:w="7368" w:type="dxa"/>
            <w:shd w:val="clear" w:color="auto" w:fill="auto"/>
            <w:vAlign w:val="center"/>
          </w:tcPr>
          <w:p w14:paraId="005C1A6A" w14:textId="77777777" w:rsidR="009C5453" w:rsidRPr="00D2432E" w:rsidRDefault="009C5453" w:rsidP="00752547">
            <w:pPr>
              <w:tabs>
                <w:tab w:val="left" w:pos="0"/>
              </w:tabs>
              <w:spacing w:before="60" w:after="40" w:line="312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D2432E">
              <w:rPr>
                <w:rFonts w:ascii="Tahoma" w:eastAsia="Arial Unicode MS" w:hAnsi="Tahoma" w:cs="Tahoma"/>
                <w:sz w:val="20"/>
                <w:szCs w:val="20"/>
              </w:rPr>
              <w:t>Parametry techniczno-użytkowe pojazdów przeznaczonych do świadczenia usług</w:t>
            </w:r>
          </w:p>
        </w:tc>
      </w:tr>
      <w:tr w:rsidR="009C5453" w:rsidRPr="00D2432E" w14:paraId="443003C3" w14:textId="77777777" w:rsidTr="00752547">
        <w:trPr>
          <w:trHeight w:val="514"/>
          <w:jc w:val="center"/>
        </w:trPr>
        <w:tc>
          <w:tcPr>
            <w:tcW w:w="1704" w:type="dxa"/>
            <w:tcBorders>
              <w:right w:val="nil"/>
            </w:tcBorders>
            <w:shd w:val="clear" w:color="auto" w:fill="auto"/>
            <w:vAlign w:val="center"/>
          </w:tcPr>
          <w:p w14:paraId="5E0D390D" w14:textId="77777777" w:rsidR="009C5453" w:rsidRPr="00D2432E" w:rsidRDefault="009C5453" w:rsidP="00752547">
            <w:pPr>
              <w:tabs>
                <w:tab w:val="left" w:pos="0"/>
              </w:tabs>
              <w:spacing w:before="60" w:after="40" w:line="312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D2432E">
              <w:rPr>
                <w:rFonts w:ascii="Tahoma" w:eastAsia="Arial Unicode MS" w:hAnsi="Tahoma" w:cs="Tahoma"/>
                <w:sz w:val="20"/>
                <w:szCs w:val="20"/>
              </w:rPr>
              <w:t>Załącznik nr 3</w:t>
            </w:r>
          </w:p>
        </w:tc>
        <w:tc>
          <w:tcPr>
            <w:tcW w:w="7368" w:type="dxa"/>
            <w:shd w:val="clear" w:color="auto" w:fill="auto"/>
            <w:vAlign w:val="center"/>
          </w:tcPr>
          <w:p w14:paraId="3C52811D" w14:textId="77777777" w:rsidR="009C5453" w:rsidRPr="00D2432E" w:rsidRDefault="009C5453" w:rsidP="00752547">
            <w:pPr>
              <w:tabs>
                <w:tab w:val="left" w:pos="2614"/>
              </w:tabs>
              <w:spacing w:before="60" w:after="40" w:line="312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D2432E">
              <w:rPr>
                <w:rFonts w:ascii="Tahoma" w:eastAsia="Arial Unicode MS" w:hAnsi="Tahoma" w:cs="Tahoma"/>
                <w:sz w:val="20"/>
                <w:szCs w:val="20"/>
              </w:rPr>
              <w:t>Wymagania dotyczące pojazdów rezerwowych</w:t>
            </w:r>
          </w:p>
        </w:tc>
      </w:tr>
    </w:tbl>
    <w:p w14:paraId="30A6402E" w14:textId="77777777" w:rsidR="00D21771" w:rsidRDefault="00D21771"/>
    <w:sectPr w:rsidR="00D217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9942C6"/>
    <w:multiLevelType w:val="multilevel"/>
    <w:tmpl w:val="788CFD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453"/>
    <w:rsid w:val="000E19AA"/>
    <w:rsid w:val="00133ABE"/>
    <w:rsid w:val="00247CC5"/>
    <w:rsid w:val="00426AAB"/>
    <w:rsid w:val="00572F23"/>
    <w:rsid w:val="005B64A2"/>
    <w:rsid w:val="00654BA2"/>
    <w:rsid w:val="007A2CC2"/>
    <w:rsid w:val="00802635"/>
    <w:rsid w:val="00943C1D"/>
    <w:rsid w:val="009C5453"/>
    <w:rsid w:val="009F19B2"/>
    <w:rsid w:val="00AB0171"/>
    <w:rsid w:val="00AE7406"/>
    <w:rsid w:val="00B30BF9"/>
    <w:rsid w:val="00BC2984"/>
    <w:rsid w:val="00BE2A32"/>
    <w:rsid w:val="00C43289"/>
    <w:rsid w:val="00CA5CA7"/>
    <w:rsid w:val="00D21771"/>
    <w:rsid w:val="00D775D3"/>
    <w:rsid w:val="00F234CA"/>
    <w:rsid w:val="00F76DB1"/>
    <w:rsid w:val="00FB5B3C"/>
    <w:rsid w:val="00FC6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8A8CE"/>
  <w15:chartTrackingRefBased/>
  <w15:docId w15:val="{2F6AAC8E-2A54-4AC6-8878-C57CC33BB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545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Tekstpodstawowy3">
    <w:name w:val="WW-Tekst podstawowy 3"/>
    <w:basedOn w:val="Normalny"/>
    <w:uiPriority w:val="99"/>
    <w:rsid w:val="009C5453"/>
    <w:pPr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link w:val="AkapitzlistZnak"/>
    <w:uiPriority w:val="34"/>
    <w:qFormat/>
    <w:rsid w:val="009C5453"/>
    <w:pPr>
      <w:widowControl/>
      <w:suppressAutoHyphens w:val="0"/>
      <w:spacing w:after="200" w:line="276" w:lineRule="auto"/>
      <w:ind w:left="720"/>
    </w:pPr>
    <w:rPr>
      <w:rFonts w:ascii="Arial" w:hAnsi="Arial" w:cs="Arial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9C5453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565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Milena Łuczyńska</cp:lastModifiedBy>
  <cp:revision>7</cp:revision>
  <cp:lastPrinted>2025-07-10T11:17:00Z</cp:lastPrinted>
  <dcterms:created xsi:type="dcterms:W3CDTF">2025-07-10T11:02:00Z</dcterms:created>
  <dcterms:modified xsi:type="dcterms:W3CDTF">2025-07-25T10:52:00Z</dcterms:modified>
</cp:coreProperties>
</file>